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879BA" w14:textId="61920EB2" w:rsidR="00C61EA8" w:rsidRPr="00937E33" w:rsidRDefault="00C61EA8" w:rsidP="00937E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7E33">
        <w:rPr>
          <w:rFonts w:ascii="Times New Roman" w:hAnsi="Times New Roman" w:cs="Times New Roman"/>
          <w:b/>
          <w:bCs/>
          <w:sz w:val="28"/>
          <w:szCs w:val="28"/>
        </w:rPr>
        <w:t>Примерные темы к</w:t>
      </w:r>
      <w:r w:rsidR="009535A4">
        <w:rPr>
          <w:rFonts w:ascii="Times New Roman" w:hAnsi="Times New Roman" w:cs="Times New Roman"/>
          <w:b/>
          <w:bCs/>
          <w:sz w:val="28"/>
          <w:szCs w:val="28"/>
        </w:rPr>
        <w:t>онтрольных</w:t>
      </w:r>
      <w:r w:rsidRPr="00937E33">
        <w:rPr>
          <w:rFonts w:ascii="Times New Roman" w:hAnsi="Times New Roman" w:cs="Times New Roman"/>
          <w:b/>
          <w:bCs/>
          <w:sz w:val="28"/>
          <w:szCs w:val="28"/>
        </w:rPr>
        <w:t xml:space="preserve"> работ по дисциплине «Стратегическое </w:t>
      </w:r>
      <w:r w:rsidR="007642A8"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обслуживание </w:t>
      </w:r>
      <w:r w:rsidRPr="00937E33">
        <w:rPr>
          <w:rFonts w:ascii="Times New Roman" w:hAnsi="Times New Roman" w:cs="Times New Roman"/>
          <w:b/>
          <w:bCs/>
          <w:sz w:val="28"/>
          <w:szCs w:val="28"/>
        </w:rPr>
        <w:t>в сервис</w:t>
      </w:r>
      <w:r w:rsidR="009535A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37E33" w:rsidRPr="00937E3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62D214" w14:textId="77777777" w:rsidR="00C61EA8" w:rsidRPr="00C61EA8" w:rsidRDefault="00C61EA8" w:rsidP="00C61EA8">
      <w:pPr>
        <w:rPr>
          <w:rFonts w:ascii="Times New Roman" w:hAnsi="Times New Roman" w:cs="Times New Roman"/>
          <w:sz w:val="28"/>
          <w:szCs w:val="28"/>
        </w:rPr>
      </w:pPr>
    </w:p>
    <w:p w14:paraId="642211B8" w14:textId="2FF05A64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Концепция стратегического менеджмента. Понятие стратегии организации, ее основные элементы. </w:t>
      </w:r>
    </w:p>
    <w:p w14:paraId="0A0EB27D" w14:textId="627895F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Теоретические основы ролей стратегического планирования в управлении организацией.</w:t>
      </w:r>
    </w:p>
    <w:p w14:paraId="70E21570" w14:textId="79982EF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элементы стратегического планирования</w:t>
      </w:r>
    </w:p>
    <w:p w14:paraId="136FA723" w14:textId="6DAAAC27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и оценка внутренней среды фирмы. Определение критических точек организационной среды.</w:t>
      </w:r>
    </w:p>
    <w:p w14:paraId="3D6BA6B5" w14:textId="3479E175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Построение иерархии целей. Пространство определения целей.</w:t>
      </w:r>
    </w:p>
    <w:p w14:paraId="65E7420C" w14:textId="26A05561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в организации. Анализ разрыва.</w:t>
      </w:r>
    </w:p>
    <w:p w14:paraId="73DDAD75" w14:textId="7F907804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в организации. Анализ динамики издержек и кривая опыта.</w:t>
      </w:r>
    </w:p>
    <w:p w14:paraId="1A545F50" w14:textId="298AB02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Стратегический анализ в организации. Анализ динамики рынка, модель жизненного цикла. </w:t>
      </w:r>
    </w:p>
    <w:p w14:paraId="31D932A4" w14:textId="7FAC84C8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Стратегический анализ в организации. Портфельные модели анализа стратегии. </w:t>
      </w:r>
    </w:p>
    <w:p w14:paraId="0D1CAFCF" w14:textId="4CF8B15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 Конкурентный анализ. Цель и содержание отраслевого анализа. </w:t>
      </w:r>
    </w:p>
    <w:p w14:paraId="20914AC7" w14:textId="6FB1C2E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Конкурентный анализ. Оценка степени конкуренции.</w:t>
      </w:r>
    </w:p>
    <w:p w14:paraId="00EE7F13" w14:textId="2F59BFC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Формирование общей стратегии.</w:t>
      </w:r>
    </w:p>
    <w:p w14:paraId="588DBA04" w14:textId="3643CE1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Разработка функциональных стратегий</w:t>
      </w:r>
    </w:p>
    <w:p w14:paraId="50261B8C" w14:textId="57CC53E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Формирование конкурентной стратегии</w:t>
      </w:r>
    </w:p>
    <w:p w14:paraId="60FBA4F8" w14:textId="2C2950D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 Инновационная стратегия</w:t>
      </w:r>
    </w:p>
    <w:p w14:paraId="30F4B980" w14:textId="3B65FB4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Стратегия маркетинга.</w:t>
      </w:r>
    </w:p>
    <w:p w14:paraId="377D438F" w14:textId="5ABECBC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стратегии развития предприятия.</w:t>
      </w:r>
    </w:p>
    <w:p w14:paraId="5B95998B" w14:textId="10784C26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функциональной стратегии предприятия</w:t>
      </w:r>
    </w:p>
    <w:p w14:paraId="1530461C" w14:textId="7A2B319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Базовые модели стратегического планирования.</w:t>
      </w:r>
    </w:p>
    <w:p w14:paraId="77FE6720" w14:textId="6501D9D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Стратегии предприятия. Подходы к процессу разработки стратегии развития предприятия.</w:t>
      </w:r>
    </w:p>
    <w:p w14:paraId="75C73759" w14:textId="18A32AB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Сущность стратегического планирования и управления.</w:t>
      </w:r>
    </w:p>
    <w:p w14:paraId="76A353EE" w14:textId="7970006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Содержание и принципы проведения стратегического анализа.</w:t>
      </w:r>
    </w:p>
    <w:p w14:paraId="72D7C260" w14:textId="38B60C26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внешней деловой окружающей среды.</w:t>
      </w:r>
    </w:p>
    <w:p w14:paraId="5A48D2E3" w14:textId="53C2BC6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ресурсного потенциала предприятия.</w:t>
      </w:r>
    </w:p>
    <w:p w14:paraId="36CF2B9A" w14:textId="24204D1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методы стратегического анализа.</w:t>
      </w:r>
    </w:p>
    <w:p w14:paraId="44C88451" w14:textId="29A080F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Процесс целеполагания как этап процедуры стратегического планирования.</w:t>
      </w:r>
    </w:p>
    <w:p w14:paraId="5B88FB4E" w14:textId="16DBF6C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Процесс целеполагания и организационная культура предприятия. </w:t>
      </w:r>
    </w:p>
    <w:p w14:paraId="5D109C9D" w14:textId="359FC9D0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Модели стратегического выбора. Матрица возможностей И. </w:t>
      </w:r>
      <w:proofErr w:type="spellStart"/>
      <w:r w:rsidRPr="00937E33">
        <w:rPr>
          <w:rFonts w:ascii="Times New Roman" w:hAnsi="Times New Roman" w:cs="Times New Roman"/>
          <w:sz w:val="28"/>
          <w:szCs w:val="28"/>
        </w:rPr>
        <w:t>Ансоффа</w:t>
      </w:r>
      <w:proofErr w:type="spellEnd"/>
      <w:r w:rsidRPr="00937E33">
        <w:rPr>
          <w:rFonts w:ascii="Times New Roman" w:hAnsi="Times New Roman" w:cs="Times New Roman"/>
          <w:sz w:val="28"/>
          <w:szCs w:val="28"/>
        </w:rPr>
        <w:t xml:space="preserve"> (по товарам/рынкам).</w:t>
      </w:r>
    </w:p>
    <w:p w14:paraId="61550D19" w14:textId="5C7409A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lastRenderedPageBreak/>
        <w:t>Модели стратегического выбора. Типовые конкурентные стратегии по М. Портеру.</w:t>
      </w:r>
    </w:p>
    <w:p w14:paraId="16E45EA9" w14:textId="3769922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Модели стратегического выбора. Модели стратегического выбора в зависимости от жизненного цикла продукта.</w:t>
      </w:r>
    </w:p>
    <w:p w14:paraId="5210466C" w14:textId="61D45DF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Модели стратегического выбора. Модели стратегического выбора на основе цикла развития предприятия.</w:t>
      </w:r>
    </w:p>
    <w:p w14:paraId="556A6C95" w14:textId="6E8B904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рисков в стратегическом планировании развития предприятий.</w:t>
      </w:r>
    </w:p>
    <w:p w14:paraId="6ED477AD" w14:textId="787E954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рисков предприятия.</w:t>
      </w:r>
    </w:p>
    <w:p w14:paraId="68002919" w14:textId="31C1E5E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Контроллинг в системе стратегического планирования и управления на предприятии.</w:t>
      </w:r>
    </w:p>
    <w:p w14:paraId="69358AA8" w14:textId="310859D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Стратегические альянсы: теоретические и практические аспекты формирования и развития.</w:t>
      </w:r>
    </w:p>
    <w:p w14:paraId="4615426C" w14:textId="76EB282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Функции стратегического планирования.</w:t>
      </w:r>
    </w:p>
    <w:p w14:paraId="38A1F896" w14:textId="36878B1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Оценка эффективности стратегии по результатам деятельности организации и введение корректирующих воздействий.</w:t>
      </w:r>
    </w:p>
    <w:p w14:paraId="38CA53AE" w14:textId="4A9CBED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Процедуры выработки плановых решений – планирование «снизу-вверх», «сверху-вниз», интерактивное планирование.</w:t>
      </w:r>
    </w:p>
    <w:p w14:paraId="44F91519" w14:textId="1ACAEF8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Корпоративное планирование. Итеративное планирование. Интуитивное планирование. Хаотическое планирование.</w:t>
      </w:r>
    </w:p>
    <w:p w14:paraId="48EFA848" w14:textId="504AE5A2" w:rsidR="002E11C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стратегии развития сервисной организации. Факторы, определяющие стратегию организации.</w:t>
      </w:r>
    </w:p>
    <w:sectPr w:rsidR="002E11C8" w:rsidRPr="0093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85210"/>
    <w:multiLevelType w:val="hybridMultilevel"/>
    <w:tmpl w:val="836A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F3143"/>
    <w:multiLevelType w:val="hybridMultilevel"/>
    <w:tmpl w:val="2D74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6064">
    <w:abstractNumId w:val="1"/>
  </w:num>
  <w:num w:numId="2" w16cid:durableId="55423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59"/>
    <w:rsid w:val="00170059"/>
    <w:rsid w:val="002E11C8"/>
    <w:rsid w:val="007642A8"/>
    <w:rsid w:val="00937E33"/>
    <w:rsid w:val="009535A4"/>
    <w:rsid w:val="00C61EA8"/>
    <w:rsid w:val="00E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8DDC"/>
  <w15:chartTrackingRefBased/>
  <w15:docId w15:val="{799ACE45-F452-4C3D-B75F-2BBE479E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4</cp:revision>
  <dcterms:created xsi:type="dcterms:W3CDTF">2020-09-06T07:32:00Z</dcterms:created>
  <dcterms:modified xsi:type="dcterms:W3CDTF">2024-08-31T05:31:00Z</dcterms:modified>
</cp:coreProperties>
</file>